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74771" cy="172402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296" cy="17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REGIONAL COURSES – REGISTRATION FORM</w:t>
      </w:r>
    </w:p>
    <w:p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bookmarkStart w:id="0" w:name="_GoBack"/>
      <w:bookmarkEnd w:id="0"/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386824">
        <w:rPr>
          <w:rFonts w:ascii="UniversLTStd" w:hAnsi="UniversLTStd" w:cs="UniversLTStd"/>
          <w:sz w:val="18"/>
          <w:szCs w:val="18"/>
        </w:rPr>
        <w:tab/>
      </w:r>
      <w:r w:rsidR="00386824">
        <w:rPr>
          <w:rFonts w:ascii="UniversLTStd" w:hAnsi="UniversLTStd" w:cs="UniversLTStd"/>
          <w:sz w:val="18"/>
          <w:szCs w:val="18"/>
        </w:rPr>
        <w:tab/>
        <w:t>APTA Member #:</w:t>
      </w:r>
      <w:r w:rsidR="00386824">
        <w:rPr>
          <w:rFonts w:ascii="UniversLTStd" w:hAnsi="UniversLTStd" w:cs="UniversLTStd"/>
          <w:sz w:val="18"/>
          <w:szCs w:val="18"/>
        </w:rPr>
        <w:tab/>
        <w:t>____________________________</w:t>
      </w:r>
    </w:p>
    <w:p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:rsidR="008E18E2" w:rsidRPr="008E18E2" w:rsidRDefault="00AA2795" w:rsidP="00AA2795">
      <w:pPr>
        <w:rPr>
          <w:rFonts w:ascii="Arial" w:hAnsi="Arial" w:cs="Arial"/>
          <w:sz w:val="20"/>
          <w:szCs w:val="20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</w:p>
    <w:p w:rsidR="00AA2795" w:rsidRPr="00132D02" w:rsidRDefault="00AA2795" w:rsidP="008E18E2">
      <w:pPr>
        <w:rPr>
          <w:rFonts w:ascii="Arial" w:hAnsi="Arial" w:cs="Arial"/>
          <w:sz w:val="18"/>
          <w:szCs w:val="18"/>
        </w:rPr>
      </w:pPr>
    </w:p>
    <w:p w:rsidR="00AA2795" w:rsidRPr="00132D02" w:rsidRDefault="00D761E5" w:rsidP="008E18E2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End w:id="1"/>
      <w:bookmarkEnd w:id="2"/>
    </w:p>
    <w:p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</w:p>
    <w:p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F923C" wp14:editId="64B9F3EB">
                <wp:simplePos x="0" y="0"/>
                <wp:positionH relativeFrom="margin">
                  <wp:posOffset>228600</wp:posOffset>
                </wp:positionH>
                <wp:positionV relativeFrom="paragraph">
                  <wp:posOffset>130810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47F3D" id="Rectangle 14" o:spid="_x0000_s1026" style="position:absolute;margin-left:18pt;margin-top:10.3pt;width:10.5pt;height: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P2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a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144A0E" w:rsidRDefault="003E37B4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077A9">
        <w:rPr>
          <w:rFonts w:ascii="UniversLTStd" w:hAnsi="UniversLTStd" w:cs="UniversLTStd"/>
          <w:sz w:val="18"/>
          <w:szCs w:val="18"/>
        </w:rPr>
        <w:t>February 23, 2019</w:t>
      </w:r>
      <w:r w:rsidR="00144A0E">
        <w:rPr>
          <w:rFonts w:ascii="UniversLTStd" w:hAnsi="UniversLTStd" w:cs="UniversLTStd"/>
          <w:sz w:val="18"/>
          <w:szCs w:val="18"/>
        </w:rPr>
        <w:tab/>
      </w:r>
      <w:r w:rsidR="00D761E5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 xml:space="preserve">Exercise Training Guidelines for Individuals </w:t>
      </w:r>
      <w:proofErr w:type="gramStart"/>
      <w:r w:rsidR="005F68D0">
        <w:rPr>
          <w:rFonts w:ascii="UniversLTStd" w:hAnsi="UniversLTStd" w:cs="UniversLTStd"/>
          <w:sz w:val="18"/>
          <w:szCs w:val="18"/>
        </w:rPr>
        <w:t>With</w:t>
      </w:r>
      <w:proofErr w:type="gramEnd"/>
      <w:r w:rsidR="005F68D0">
        <w:rPr>
          <w:rFonts w:ascii="UniversLTStd" w:hAnsi="UniversLTStd" w:cs="UniversLTStd"/>
          <w:sz w:val="18"/>
          <w:szCs w:val="18"/>
        </w:rPr>
        <w:t xml:space="preserve">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D761E5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Miami, FL</w:t>
      </w:r>
    </w:p>
    <w:p w:rsidR="00A505A7" w:rsidRDefault="00A505A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A4682" wp14:editId="210F9EBB">
                <wp:simplePos x="0" y="0"/>
                <wp:positionH relativeFrom="margin">
                  <wp:posOffset>238125</wp:posOffset>
                </wp:positionH>
                <wp:positionV relativeFrom="paragraph">
                  <wp:posOffset>121285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0C03" id="Rectangle 2" o:spid="_x0000_s1026" style="position:absolute;margin-left:18.75pt;margin-top:9.55pt;width:10.5pt;height:9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A505A7" w:rsidRDefault="00A505A7" w:rsidP="00A505A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February 23, 2019</w:t>
      </w:r>
      <w:r>
        <w:rPr>
          <w:rFonts w:ascii="UniversLTStd" w:hAnsi="UniversLTStd" w:cs="UniversLTStd"/>
          <w:sz w:val="18"/>
          <w:szCs w:val="18"/>
        </w:rPr>
        <w:tab/>
      </w:r>
      <w:r w:rsidR="00D761E5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Haven, MI</w:t>
      </w:r>
    </w:p>
    <w:p w:rsidR="00144A0E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15A09" wp14:editId="4257C7A9">
                <wp:simplePos x="0" y="0"/>
                <wp:positionH relativeFrom="margin">
                  <wp:posOffset>228600</wp:posOffset>
                </wp:positionH>
                <wp:positionV relativeFrom="paragraph">
                  <wp:posOffset>106045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CE5E6" id="Rectangle 7" o:spid="_x0000_s1026" style="position:absolute;margin-left:18pt;margin-top:8.3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2A098B" w:rsidRDefault="00144A0E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March 2, 2019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 xml:space="preserve">Exercise Training Guidelines for Individuals </w:t>
      </w:r>
      <w:proofErr w:type="gramStart"/>
      <w:r w:rsidR="005F68D0">
        <w:rPr>
          <w:rFonts w:ascii="UniversLTStd" w:hAnsi="UniversLTStd" w:cs="UniversLTStd"/>
          <w:sz w:val="18"/>
          <w:szCs w:val="18"/>
        </w:rPr>
        <w:t>With</w:t>
      </w:r>
      <w:proofErr w:type="gramEnd"/>
      <w:r w:rsidR="005F68D0">
        <w:rPr>
          <w:rFonts w:ascii="UniversLTStd" w:hAnsi="UniversLTStd" w:cs="UniversLTStd"/>
          <w:sz w:val="18"/>
          <w:szCs w:val="18"/>
        </w:rPr>
        <w:t xml:space="preserve">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D761E5">
        <w:rPr>
          <w:rFonts w:ascii="UniversLTStd" w:hAnsi="UniversLTStd" w:cs="UniversLTStd"/>
          <w:sz w:val="18"/>
          <w:szCs w:val="18"/>
        </w:rPr>
        <w:tab/>
      </w:r>
      <w:r w:rsidR="0098767A">
        <w:rPr>
          <w:rFonts w:ascii="UniversLTStd" w:hAnsi="UniversLTStd" w:cs="UniversLTStd"/>
          <w:sz w:val="18"/>
          <w:szCs w:val="18"/>
        </w:rPr>
        <w:t>Grand Haven</w:t>
      </w:r>
      <w:r w:rsidR="005F68D0">
        <w:rPr>
          <w:rFonts w:ascii="UniversLTStd" w:hAnsi="UniversLTStd" w:cs="UniversLTStd"/>
          <w:sz w:val="18"/>
          <w:szCs w:val="18"/>
        </w:rPr>
        <w:t>, MI</w:t>
      </w:r>
    </w:p>
    <w:p w:rsidR="002A098B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15A09" wp14:editId="4257C7A9">
                <wp:simplePos x="0" y="0"/>
                <wp:positionH relativeFrom="margin">
                  <wp:posOffset>228600</wp:posOffset>
                </wp:positionH>
                <wp:positionV relativeFrom="paragraph">
                  <wp:posOffset>99060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BB7FC" id="Rectangle 8" o:spid="_x0000_s1026" style="position:absolute;margin-left:18pt;margin-top:7.8pt;width:10.5pt;height:9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k4cwIAADgFAAAOAAAAZHJzL2Uyb0RvYy54bWysVFFP2zAQfp+0/2D5fSRpyw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BE15D5" w:rsidRDefault="005F68D0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E15D5">
        <w:rPr>
          <w:rFonts w:ascii="UniversLTStd" w:hAnsi="UniversLTStd" w:cs="UniversLTStd"/>
          <w:sz w:val="18"/>
          <w:szCs w:val="18"/>
        </w:rPr>
        <w:t>March 23</w:t>
      </w:r>
      <w:r>
        <w:rPr>
          <w:rFonts w:ascii="UniversLTStd" w:hAnsi="UniversLTStd" w:cs="UniversLTStd"/>
          <w:sz w:val="18"/>
          <w:szCs w:val="18"/>
        </w:rPr>
        <w:t>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 w:rsidRPr="005F68D0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Appleton, WI</w:t>
      </w:r>
    </w:p>
    <w:p w:rsidR="0098767A" w:rsidRDefault="0098767A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BE15D5" w:rsidRDefault="00BE15D5" w:rsidP="00BE15D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BBBB8" wp14:editId="5D3D68DE">
                <wp:simplePos x="0" y="0"/>
                <wp:positionH relativeFrom="margin">
                  <wp:posOffset>228600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5D5" w:rsidRDefault="00BE15D5" w:rsidP="00BE15D5">
                            <w:pPr>
                              <w:jc w:val="center"/>
                            </w:pPr>
                          </w:p>
                          <w:p w:rsidR="00A505A7" w:rsidRDefault="00A5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BBBB8" id="Rectangle 11" o:spid="_x0000_s1028" style="position:absolute;margin-left:18pt;margin-top:.75pt;width:10.5pt;height:9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" fillcolor="#4f81bd [3204]" strokecolor="#243f60 [1604]" strokeweight="2pt">
                <v:textbox>
                  <w:txbxContent>
                    <w:p w:rsidR="00BE15D5" w:rsidRDefault="00BE15D5" w:rsidP="00BE15D5">
                      <w:pPr>
                        <w:jc w:val="center"/>
                      </w:pPr>
                    </w:p>
                    <w:p w:rsidR="00A505A7" w:rsidRDefault="00A505A7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niversLTStd" w:hAnsi="UniversLTStd" w:cs="UniversLTStd"/>
          <w:sz w:val="18"/>
          <w:szCs w:val="18"/>
        </w:rPr>
        <w:tab/>
        <w:t>July 13,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Head &amp; Neck Cancer</w:t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Miami, FL</w:t>
      </w:r>
    </w:p>
    <w:p w:rsidR="00386824" w:rsidRPr="00132D02" w:rsidRDefault="00D761E5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</w:p>
    <w:p w:rsidR="00386824" w:rsidRPr="000725B4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0725B4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  <w:r w:rsidR="00DB3EBB" w:rsidRPr="00B97A69">
        <w:rPr>
          <w:rFonts w:ascii="UniversLTStd" w:hAnsi="UniversLTStd" w:cs="UniversLTStd"/>
          <w:b/>
          <w:sz w:val="18"/>
          <w:szCs w:val="18"/>
        </w:rPr>
        <w:tab/>
      </w:r>
    </w:p>
    <w:p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</w:r>
      <w:r w:rsidR="00D761E5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</w:p>
    <w:p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</w:p>
    <w:p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</w:p>
    <w:p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>PT - $45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PTA - $30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STUDENT - $20</w:t>
      </w:r>
    </w:p>
    <w:p w:rsidR="00AA2795" w:rsidRDefault="00D761E5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705D" wp14:editId="01125656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7944" id="Rectangle 4" o:spid="_x0000_s1026" style="position:absolute;margin-left:94.5pt;margin-top:9.1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568B" wp14:editId="7B0ED16F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0955" id="Rectangle 6" o:spid="_x0000_s1026" style="position:absolute;margin-left:345pt;margin-top:9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DQI9X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57F59" wp14:editId="56731BB9">
                <wp:simplePos x="0" y="0"/>
                <wp:positionH relativeFrom="column">
                  <wp:posOffset>2552700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84F" id="Rectangle 5" o:spid="_x0000_s1026" style="position:absolute;margin-left:201pt;margin-top:9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ASc33X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D90D" wp14:editId="4415B604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4326" id="Rectangle 3" o:spid="_x0000_s1026" style="position:absolute;margin-left:21pt;margin-top:9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>Visa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MasterCard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American Express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Discover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TO PAY BY CREDIT CARD: 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>PLEASE CALL 800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-765-7848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, EXT. 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7107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 OR REGISTER ONLINE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:rsidR="00CE715F" w:rsidRDefault="00CE715F" w:rsidP="00D761E5">
      <w:pPr>
        <w:autoSpaceDE w:val="0"/>
        <w:autoSpaceDN w:val="0"/>
        <w:adjustRightInd w:val="0"/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</w:pPr>
      <w:r w:rsidRPr="003E37B4">
        <w:rPr>
          <w:rFonts w:ascii="UniversLTStd-BoldObl" w:hAnsi="UniversLTStd-BoldObl" w:cs="UniversLTStd-BoldObl"/>
          <w:b/>
          <w:bCs/>
          <w:iCs/>
          <w:color w:val="000000"/>
          <w:sz w:val="18"/>
          <w:szCs w:val="18"/>
        </w:rPr>
        <w:t>Cancellation Policy</w:t>
      </w:r>
      <w:r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>:</w:t>
      </w:r>
      <w:r w:rsidR="000725B4"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 xml:space="preserve"> A refund, less $50 administration costs, will be issued for written requests postmarked 2 weeks prior to the course. The </w:t>
      </w:r>
      <w:r w:rsidR="00B065A9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>Academy of Oncologic Physical Therapy</w:t>
      </w:r>
      <w:r w:rsidR="000725B4"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 xml:space="preserve"> reserves the right to cancel the course with full registration refund only.</w:t>
      </w:r>
    </w:p>
    <w:p w:rsidR="00D761E5" w:rsidRPr="00D761E5" w:rsidRDefault="00D761E5" w:rsidP="00D761E5">
      <w:pPr>
        <w:autoSpaceDE w:val="0"/>
        <w:autoSpaceDN w:val="0"/>
        <w:adjustRightInd w:val="0"/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</w:pPr>
    </w:p>
    <w:p w:rsidR="00CE715F" w:rsidRPr="003E37B4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20"/>
          <w:szCs w:val="20"/>
        </w:rPr>
      </w:pPr>
      <w:r w:rsidRPr="003E37B4">
        <w:rPr>
          <w:rFonts w:ascii="UniversLTStd" w:hAnsi="UniversLTStd" w:cs="UniversLTStd"/>
          <w:color w:val="000000"/>
          <w:sz w:val="20"/>
          <w:szCs w:val="20"/>
        </w:rPr>
        <w:lastRenderedPageBreak/>
        <w:t>Mail R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 xml:space="preserve">egistration to: </w:t>
      </w:r>
      <w:r w:rsidR="00CE715F" w:rsidRPr="003E37B4">
        <w:rPr>
          <w:rFonts w:ascii="UniversLTStd" w:hAnsi="UniversLTStd" w:cs="UniversLTStd"/>
          <w:color w:val="000000"/>
          <w:sz w:val="20"/>
          <w:szCs w:val="20"/>
        </w:rPr>
        <w:t xml:space="preserve"> </w:t>
      </w:r>
      <w:r w:rsidR="00B065A9">
        <w:rPr>
          <w:rFonts w:ascii="UniversLTStd" w:hAnsi="UniversLTStd" w:cs="UniversLTStd"/>
          <w:color w:val="000000"/>
          <w:sz w:val="20"/>
          <w:szCs w:val="20"/>
        </w:rPr>
        <w:t>Academy of Oncologic Physical Therapy</w:t>
      </w:r>
      <w:r w:rsidR="00950C1B" w:rsidRPr="003E37B4">
        <w:rPr>
          <w:rFonts w:ascii="UniversLTStd" w:hAnsi="UniversLTStd" w:cs="UniversLTStd"/>
          <w:color w:val="000000"/>
          <w:sz w:val="20"/>
          <w:szCs w:val="20"/>
        </w:rPr>
        <w:t xml:space="preserve">, APTA, </w:t>
      </w:r>
      <w:r w:rsidR="00CE715F" w:rsidRPr="003E37B4">
        <w:rPr>
          <w:rFonts w:ascii="UniversLTStd" w:hAnsi="UniversLTStd" w:cs="UniversLTStd"/>
          <w:color w:val="000000"/>
          <w:sz w:val="20"/>
          <w:szCs w:val="20"/>
        </w:rPr>
        <w:t>1055 N Fairfax Street, S</w:t>
      </w:r>
      <w:r w:rsidR="00B97A69" w:rsidRPr="003E37B4">
        <w:rPr>
          <w:rFonts w:ascii="UniversLTStd" w:hAnsi="UniversLTStd" w:cs="UniversLTStd"/>
          <w:color w:val="000000"/>
          <w:sz w:val="20"/>
          <w:szCs w:val="20"/>
        </w:rPr>
        <w:t>uite 205, Alexandria, VA 22314</w:t>
      </w:r>
    </w:p>
    <w:p w:rsidR="0089749C" w:rsidRPr="003E37B4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20"/>
          <w:szCs w:val="20"/>
        </w:rPr>
      </w:pPr>
      <w:r w:rsidRPr="003E37B4">
        <w:rPr>
          <w:rFonts w:ascii="UniversLTStd" w:hAnsi="UniversLTStd" w:cs="UniversLTStd"/>
          <w:color w:val="000000"/>
          <w:sz w:val="20"/>
          <w:szCs w:val="20"/>
        </w:rPr>
        <w:t>Questions? C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>all 800</w:t>
      </w:r>
      <w:r w:rsidR="00336B78" w:rsidRPr="003E37B4">
        <w:rPr>
          <w:rFonts w:ascii="UniversLTStd" w:hAnsi="UniversLTStd" w:cs="UniversLTStd"/>
          <w:color w:val="000000"/>
          <w:sz w:val="20"/>
          <w:szCs w:val="20"/>
        </w:rPr>
        <w:t>-765-7848</w:t>
      </w:r>
      <w:r w:rsidRPr="003E37B4">
        <w:rPr>
          <w:rFonts w:ascii="UniversLTStd" w:hAnsi="UniversLTStd" w:cs="UniversLTStd"/>
          <w:color w:val="000000"/>
          <w:sz w:val="20"/>
          <w:szCs w:val="20"/>
        </w:rPr>
        <w:t xml:space="preserve">, ext. </w:t>
      </w:r>
      <w:r w:rsidR="00336B78" w:rsidRPr="003E37B4">
        <w:rPr>
          <w:rFonts w:ascii="UniversLTStd" w:hAnsi="UniversLTStd" w:cs="UniversLTStd"/>
          <w:color w:val="000000"/>
          <w:sz w:val="20"/>
          <w:szCs w:val="20"/>
        </w:rPr>
        <w:t>7107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 xml:space="preserve">, or e-mail </w:t>
      </w:r>
      <w:hyperlink r:id="rId6" w:history="1">
        <w:r w:rsidR="00950C1B" w:rsidRPr="003E37B4">
          <w:rPr>
            <w:rStyle w:val="Hyperlink"/>
            <w:rFonts w:ascii="UniversLTStd" w:hAnsi="UniversLTStd" w:cs="UniversLTStd"/>
            <w:sz w:val="20"/>
            <w:szCs w:val="20"/>
          </w:rPr>
          <w:t>oncology@apta.org</w:t>
        </w:r>
      </w:hyperlink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>.</w:t>
      </w:r>
      <w:r w:rsidR="00950C1B" w:rsidRPr="003E37B4">
        <w:rPr>
          <w:rFonts w:ascii="UniversLTStd" w:hAnsi="UniversLTStd" w:cs="UniversLTStd"/>
          <w:color w:val="000000"/>
          <w:sz w:val="20"/>
          <w:szCs w:val="20"/>
        </w:rPr>
        <w:t xml:space="preserve"> </w:t>
      </w:r>
    </w:p>
    <w:sectPr w:rsidR="0089749C" w:rsidRPr="003E37B4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467F2"/>
    <w:rsid w:val="00950C1B"/>
    <w:rsid w:val="00961514"/>
    <w:rsid w:val="0098767A"/>
    <w:rsid w:val="009E73A3"/>
    <w:rsid w:val="00A41BFF"/>
    <w:rsid w:val="00A505A7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E715F"/>
    <w:rsid w:val="00D04FDC"/>
    <w:rsid w:val="00D761E5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005247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Wechsler, Stephen B./Neurology</cp:lastModifiedBy>
  <cp:revision>2</cp:revision>
  <dcterms:created xsi:type="dcterms:W3CDTF">2018-10-10T20:07:00Z</dcterms:created>
  <dcterms:modified xsi:type="dcterms:W3CDTF">2018-10-10T20:07:00Z</dcterms:modified>
</cp:coreProperties>
</file>