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777AE6" w14:textId="77777777" w:rsidR="00394BF2" w:rsidRDefault="00396587">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noProof/>
          <w:sz w:val="24"/>
          <w:szCs w:val="24"/>
        </w:rPr>
        <w:drawing>
          <wp:inline distT="114300" distB="114300" distL="114300" distR="114300" wp14:anchorId="50F7406E" wp14:editId="386F9D72">
            <wp:extent cx="2128838" cy="2859632"/>
            <wp:effectExtent l="0" t="0" r="0" b="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2128838" cy="2859632"/>
                    </a:xfrm>
                    <a:prstGeom prst="rect">
                      <a:avLst/>
                    </a:prstGeom>
                    <a:ln/>
                  </pic:spPr>
                </pic:pic>
              </a:graphicData>
            </a:graphic>
          </wp:inline>
        </w:drawing>
      </w:r>
    </w:p>
    <w:p w14:paraId="1FB28E7E" w14:textId="77777777" w:rsidR="00394BF2" w:rsidRDefault="00396587">
      <w:pPr>
        <w:jc w:val="center"/>
        <w:rPr>
          <w:rFonts w:ascii="Times New Roman" w:eastAsia="Times New Roman" w:hAnsi="Times New Roman" w:cs="Times New Roman"/>
          <w:color w:val="222222"/>
          <w:sz w:val="32"/>
          <w:szCs w:val="32"/>
        </w:rPr>
      </w:pPr>
      <w:r>
        <w:rPr>
          <w:rFonts w:ascii="Times New Roman" w:eastAsia="Times New Roman" w:hAnsi="Times New Roman" w:cs="Times New Roman"/>
          <w:color w:val="222222"/>
          <w:sz w:val="32"/>
          <w:szCs w:val="32"/>
        </w:rPr>
        <w:t>​​</w:t>
      </w:r>
    </w:p>
    <w:p w14:paraId="20112F73" w14:textId="77777777" w:rsidR="00394BF2" w:rsidRDefault="00396587">
      <w:pPr>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Bridging the Care Continuum: Challenges in Bone Tumor Rehabilitation</w:t>
      </w:r>
    </w:p>
    <w:p w14:paraId="4E5600AE" w14:textId="77777777" w:rsidR="00394BF2" w:rsidRDefault="00396587">
      <w:pPr>
        <w:jc w:val="center"/>
        <w:rPr>
          <w:rFonts w:ascii="Times New Roman" w:eastAsia="Times New Roman" w:hAnsi="Times New Roman" w:cs="Times New Roman"/>
          <w:b/>
          <w:color w:val="222222"/>
          <w:sz w:val="32"/>
          <w:szCs w:val="32"/>
        </w:rPr>
      </w:pPr>
      <w:r>
        <w:rPr>
          <w:rFonts w:ascii="Times New Roman" w:eastAsia="Times New Roman" w:hAnsi="Times New Roman" w:cs="Times New Roman"/>
          <w:b/>
          <w:color w:val="222222"/>
          <w:sz w:val="32"/>
          <w:szCs w:val="32"/>
        </w:rPr>
        <w:t>Kolby Sharp, PT, DPT</w:t>
      </w:r>
    </w:p>
    <w:p w14:paraId="5464EC00" w14:textId="77777777" w:rsidR="00394BF2" w:rsidRDefault="00396587">
      <w:pPr>
        <w:shd w:val="clear" w:color="auto" w:fill="FFFFFF"/>
        <w:rPr>
          <w:rFonts w:ascii="Times New Roman" w:eastAsia="Times New Roman" w:hAnsi="Times New Roman" w:cs="Times New Roman"/>
          <w:color w:val="222222"/>
        </w:rPr>
      </w:pPr>
      <w:r>
        <w:rPr>
          <w:rFonts w:ascii="Times New Roman" w:eastAsia="Times New Roman" w:hAnsi="Times New Roman" w:cs="Times New Roman"/>
          <w:color w:val="222222"/>
        </w:rPr>
        <w:t xml:space="preserve"> </w:t>
      </w:r>
    </w:p>
    <w:p w14:paraId="3EBE9F35" w14:textId="77777777" w:rsidR="00394BF2" w:rsidRDefault="00396587">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My introduction to oncology started as most clinicians do, I had a close family member diagnosed with cancer, I was there as they navigated the multiple rounds of chemotherapy, radiation, and trial medications. This </w:t>
      </w:r>
      <w:proofErr w:type="gramStart"/>
      <w:r>
        <w:rPr>
          <w:rFonts w:ascii="Times New Roman" w:eastAsia="Times New Roman" w:hAnsi="Times New Roman" w:cs="Times New Roman"/>
          <w:sz w:val="24"/>
          <w:szCs w:val="24"/>
        </w:rPr>
        <w:t>peaked</w:t>
      </w:r>
      <w:proofErr w:type="gramEnd"/>
      <w:r>
        <w:rPr>
          <w:rFonts w:ascii="Times New Roman" w:eastAsia="Times New Roman" w:hAnsi="Times New Roman" w:cs="Times New Roman"/>
          <w:sz w:val="24"/>
          <w:szCs w:val="24"/>
        </w:rPr>
        <w:t xml:space="preserve"> my interest into the field, and I</w:t>
      </w:r>
      <w:r>
        <w:rPr>
          <w:rFonts w:ascii="Times New Roman" w:eastAsia="Times New Roman" w:hAnsi="Times New Roman" w:cs="Times New Roman"/>
          <w:sz w:val="24"/>
          <w:szCs w:val="24"/>
        </w:rPr>
        <w:t xml:space="preserve"> was curious about how I could contribute in a meaningful way to this population. As a new hire at The University of Texas MD Anderson Cancer Center, one of my first roles was managing the PT needs for post-operative </w:t>
      </w:r>
      <w:proofErr w:type="spellStart"/>
      <w:r>
        <w:rPr>
          <w:rFonts w:ascii="Times New Roman" w:eastAsia="Times New Roman" w:hAnsi="Times New Roman" w:cs="Times New Roman"/>
          <w:sz w:val="24"/>
          <w:szCs w:val="24"/>
        </w:rPr>
        <w:t>orthopaedic</w:t>
      </w:r>
      <w:proofErr w:type="spellEnd"/>
      <w:r>
        <w:rPr>
          <w:rFonts w:ascii="Times New Roman" w:eastAsia="Times New Roman" w:hAnsi="Times New Roman" w:cs="Times New Roman"/>
          <w:sz w:val="24"/>
          <w:szCs w:val="24"/>
        </w:rPr>
        <w:t xml:space="preserve"> and urology patients. I qui</w:t>
      </w:r>
      <w:r>
        <w:rPr>
          <w:rFonts w:ascii="Times New Roman" w:eastAsia="Times New Roman" w:hAnsi="Times New Roman" w:cs="Times New Roman"/>
          <w:sz w:val="24"/>
          <w:szCs w:val="24"/>
        </w:rPr>
        <w:t xml:space="preserve">ckly fell in love with </w:t>
      </w:r>
      <w:proofErr w:type="spellStart"/>
      <w:r>
        <w:rPr>
          <w:rFonts w:ascii="Times New Roman" w:eastAsia="Times New Roman" w:hAnsi="Times New Roman" w:cs="Times New Roman"/>
          <w:sz w:val="24"/>
          <w:szCs w:val="24"/>
        </w:rPr>
        <w:t>orthopaedic</w:t>
      </w:r>
      <w:proofErr w:type="spellEnd"/>
      <w:r>
        <w:rPr>
          <w:rFonts w:ascii="Times New Roman" w:eastAsia="Times New Roman" w:hAnsi="Times New Roman" w:cs="Times New Roman"/>
          <w:sz w:val="24"/>
          <w:szCs w:val="24"/>
        </w:rPr>
        <w:t xml:space="preserve"> oncology and became interested in how these patients returned to their prior level of function or how they would navigate their new adaptive lifestyles. A new specialist PT opportunity presented itself in the department o</w:t>
      </w:r>
      <w:r>
        <w:rPr>
          <w:rFonts w:ascii="Times New Roman" w:eastAsia="Times New Roman" w:hAnsi="Times New Roman" w:cs="Times New Roman"/>
          <w:sz w:val="24"/>
          <w:szCs w:val="24"/>
        </w:rPr>
        <w:t xml:space="preserve">f </w:t>
      </w:r>
      <w:proofErr w:type="spellStart"/>
      <w:r>
        <w:rPr>
          <w:rFonts w:ascii="Times New Roman" w:eastAsia="Times New Roman" w:hAnsi="Times New Roman" w:cs="Times New Roman"/>
          <w:sz w:val="24"/>
          <w:szCs w:val="24"/>
        </w:rPr>
        <w:t>orthopaedic</w:t>
      </w:r>
      <w:proofErr w:type="spellEnd"/>
      <w:r>
        <w:rPr>
          <w:rFonts w:ascii="Times New Roman" w:eastAsia="Times New Roman" w:hAnsi="Times New Roman" w:cs="Times New Roman"/>
          <w:sz w:val="24"/>
          <w:szCs w:val="24"/>
        </w:rPr>
        <w:t xml:space="preserve"> oncology, I was quick to pursue it.</w:t>
      </w:r>
    </w:p>
    <w:p w14:paraId="31EE7A9D" w14:textId="77777777" w:rsidR="00394BF2" w:rsidRDefault="00396587">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am now a member </w:t>
      </w:r>
      <w:proofErr w:type="gramStart"/>
      <w:r>
        <w:rPr>
          <w:rFonts w:ascii="Times New Roman" w:eastAsia="Times New Roman" w:hAnsi="Times New Roman" w:cs="Times New Roman"/>
          <w:sz w:val="24"/>
          <w:szCs w:val="24"/>
        </w:rPr>
        <w:t>of  the</w:t>
      </w:r>
      <w:proofErr w:type="gram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orthopaedic</w:t>
      </w:r>
      <w:proofErr w:type="spellEnd"/>
      <w:r>
        <w:rPr>
          <w:rFonts w:ascii="Times New Roman" w:eastAsia="Times New Roman" w:hAnsi="Times New Roman" w:cs="Times New Roman"/>
          <w:sz w:val="24"/>
          <w:szCs w:val="24"/>
        </w:rPr>
        <w:t xml:space="preserve"> oncology rehab team. My role is unique and </w:t>
      </w:r>
      <w:proofErr w:type="gramStart"/>
      <w:r>
        <w:rPr>
          <w:rFonts w:ascii="Times New Roman" w:eastAsia="Times New Roman" w:hAnsi="Times New Roman" w:cs="Times New Roman"/>
          <w:sz w:val="24"/>
          <w:szCs w:val="24"/>
        </w:rPr>
        <w:t>challenging  as</w:t>
      </w:r>
      <w:proofErr w:type="gramEnd"/>
      <w:r>
        <w:rPr>
          <w:rFonts w:ascii="Times New Roman" w:eastAsia="Times New Roman" w:hAnsi="Times New Roman" w:cs="Times New Roman"/>
          <w:sz w:val="24"/>
          <w:szCs w:val="24"/>
        </w:rPr>
        <w:t xml:space="preserve"> I provide specialized PT services in both the acute and outpatient settings. Our niche population includes pa</w:t>
      </w:r>
      <w:r>
        <w:rPr>
          <w:rFonts w:ascii="Times New Roman" w:eastAsia="Times New Roman" w:hAnsi="Times New Roman" w:cs="Times New Roman"/>
          <w:sz w:val="24"/>
          <w:szCs w:val="24"/>
        </w:rPr>
        <w:t>tients with major surgeries such as internal and external hemipelvectomies. Patients that undergo hemipelvectomy may have a large resection of their pelvis and, or a complete hindquarter amputation secondary to malignant bone tumors. I have the pleasure of</w:t>
      </w:r>
      <w:r>
        <w:rPr>
          <w:rFonts w:ascii="Times New Roman" w:eastAsia="Times New Roman" w:hAnsi="Times New Roman" w:cs="Times New Roman"/>
          <w:sz w:val="24"/>
          <w:szCs w:val="24"/>
        </w:rPr>
        <w:t xml:space="preserve"> evaluating and </w:t>
      </w:r>
      <w:proofErr w:type="gramStart"/>
      <w:r>
        <w:rPr>
          <w:rFonts w:ascii="Times New Roman" w:eastAsia="Times New Roman" w:hAnsi="Times New Roman" w:cs="Times New Roman"/>
          <w:sz w:val="24"/>
          <w:szCs w:val="24"/>
        </w:rPr>
        <w:t>treating  both</w:t>
      </w:r>
      <w:proofErr w:type="gramEnd"/>
      <w:r>
        <w:rPr>
          <w:rFonts w:ascii="Times New Roman" w:eastAsia="Times New Roman" w:hAnsi="Times New Roman" w:cs="Times New Roman"/>
          <w:sz w:val="24"/>
          <w:szCs w:val="24"/>
        </w:rPr>
        <w:t xml:space="preserve"> pediatric and adult patients on their first day after surgery in the acute setting and often celebrate their graduation day from outpatient physical therapy. Each setting provides its own set of priorities and goals to accomp</w:t>
      </w:r>
      <w:r>
        <w:rPr>
          <w:rFonts w:ascii="Times New Roman" w:eastAsia="Times New Roman" w:hAnsi="Times New Roman" w:cs="Times New Roman"/>
          <w:sz w:val="24"/>
          <w:szCs w:val="24"/>
        </w:rPr>
        <w:t xml:space="preserve">lish. While acute care </w:t>
      </w:r>
      <w:r>
        <w:rPr>
          <w:rFonts w:ascii="Times New Roman" w:eastAsia="Times New Roman" w:hAnsi="Times New Roman" w:cs="Times New Roman"/>
          <w:sz w:val="24"/>
          <w:szCs w:val="24"/>
        </w:rPr>
        <w:lastRenderedPageBreak/>
        <w:t xml:space="preserve">physical therapy focuses on the “now what do I do?” after surgery, the outpatient setting shifts focus to “what can I do now?”. </w:t>
      </w:r>
    </w:p>
    <w:p w14:paraId="24E2A204" w14:textId="77777777" w:rsidR="00394BF2" w:rsidRDefault="00396587">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Going back and forth from outpatient to acute care can be a little challenging to </w:t>
      </w:r>
      <w:proofErr w:type="gramStart"/>
      <w:r>
        <w:rPr>
          <w:rFonts w:ascii="Times New Roman" w:eastAsia="Times New Roman" w:hAnsi="Times New Roman" w:cs="Times New Roman"/>
          <w:sz w:val="24"/>
          <w:szCs w:val="24"/>
        </w:rPr>
        <w:t>adapt  but</w:t>
      </w:r>
      <w:proofErr w:type="gramEnd"/>
      <w:r>
        <w:rPr>
          <w:rFonts w:ascii="Times New Roman" w:eastAsia="Times New Roman" w:hAnsi="Times New Roman" w:cs="Times New Roman"/>
          <w:sz w:val="24"/>
          <w:szCs w:val="24"/>
        </w:rPr>
        <w:t xml:space="preserve"> keeping in </w:t>
      </w:r>
      <w:r>
        <w:rPr>
          <w:rFonts w:ascii="Times New Roman" w:eastAsia="Times New Roman" w:hAnsi="Times New Roman" w:cs="Times New Roman"/>
          <w:sz w:val="24"/>
          <w:szCs w:val="24"/>
        </w:rPr>
        <w:t xml:space="preserve">mind the goals of the individual patient helps keep everything organized. Most oncology patients at baseline are typically dealing with side effects from </w:t>
      </w:r>
      <w:proofErr w:type="gramStart"/>
      <w:r>
        <w:rPr>
          <w:rFonts w:ascii="Times New Roman" w:eastAsia="Times New Roman" w:hAnsi="Times New Roman" w:cs="Times New Roman"/>
          <w:sz w:val="24"/>
          <w:szCs w:val="24"/>
        </w:rPr>
        <w:t>chemotherapy;</w:t>
      </w:r>
      <w:proofErr w:type="gramEnd"/>
      <w:r>
        <w:rPr>
          <w:rFonts w:ascii="Times New Roman" w:eastAsia="Times New Roman" w:hAnsi="Times New Roman" w:cs="Times New Roman"/>
          <w:sz w:val="24"/>
          <w:szCs w:val="24"/>
        </w:rPr>
        <w:t xml:space="preserve"> decreased exercise endurance, poor appetite, and sometimes muscle atrophy. Adding a majo</w:t>
      </w:r>
      <w:r>
        <w:rPr>
          <w:rFonts w:ascii="Times New Roman" w:eastAsia="Times New Roman" w:hAnsi="Times New Roman" w:cs="Times New Roman"/>
          <w:sz w:val="24"/>
          <w:szCs w:val="24"/>
        </w:rPr>
        <w:t xml:space="preserve">r surgery such as an internal hemipelvectomy on top of that can wear a patient out! Acute </w:t>
      </w:r>
      <w:proofErr w:type="gramStart"/>
      <w:r>
        <w:rPr>
          <w:rFonts w:ascii="Times New Roman" w:eastAsia="Times New Roman" w:hAnsi="Times New Roman" w:cs="Times New Roman"/>
          <w:sz w:val="24"/>
          <w:szCs w:val="24"/>
        </w:rPr>
        <w:t>care  goals</w:t>
      </w:r>
      <w:proofErr w:type="gramEnd"/>
      <w:r>
        <w:rPr>
          <w:rFonts w:ascii="Times New Roman" w:eastAsia="Times New Roman" w:hAnsi="Times New Roman" w:cs="Times New Roman"/>
          <w:sz w:val="24"/>
          <w:szCs w:val="24"/>
        </w:rPr>
        <w:t xml:space="preserve">  for this population are to return the patient to their prior level of function, or in other cases, getting them strong enough to discharge home safely. A</w:t>
      </w:r>
      <w:r>
        <w:rPr>
          <w:rFonts w:ascii="Times New Roman" w:eastAsia="Times New Roman" w:hAnsi="Times New Roman" w:cs="Times New Roman"/>
          <w:sz w:val="24"/>
          <w:szCs w:val="24"/>
        </w:rPr>
        <w:t>t this stage postoperatively patient goals include being able to get in and out of bed and ambulating without assistance. My main priority is patient safety with mobility as well as adhering to their surgical precautions, and sometimes those include the pa</w:t>
      </w:r>
      <w:r>
        <w:rPr>
          <w:rFonts w:ascii="Times New Roman" w:eastAsia="Times New Roman" w:hAnsi="Times New Roman" w:cs="Times New Roman"/>
          <w:sz w:val="24"/>
          <w:szCs w:val="24"/>
        </w:rPr>
        <w:t>tient not being able to sit! I remember walking into my first ever internal hemipelvectomy patient room and thinking to myself “how will I ever get this man to walk normally again, he only has half his pelvis?”. Fast forward several sessions, hard work fro</w:t>
      </w:r>
      <w:r>
        <w:rPr>
          <w:rFonts w:ascii="Times New Roman" w:eastAsia="Times New Roman" w:hAnsi="Times New Roman" w:cs="Times New Roman"/>
          <w:sz w:val="24"/>
          <w:szCs w:val="24"/>
        </w:rPr>
        <w:t>m the patient, and a skilled mentor later the patient was ambulating down the hallway with just a rolling walker and standby assistance!</w:t>
      </w:r>
    </w:p>
    <w:p w14:paraId="256E4A26" w14:textId="77777777" w:rsidR="00394BF2" w:rsidRDefault="00396587">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 transition </w:t>
      </w:r>
      <w:proofErr w:type="gramStart"/>
      <w:r>
        <w:rPr>
          <w:rFonts w:ascii="Times New Roman" w:eastAsia="Times New Roman" w:hAnsi="Times New Roman" w:cs="Times New Roman"/>
          <w:sz w:val="24"/>
          <w:szCs w:val="24"/>
        </w:rPr>
        <w:t>to  the</w:t>
      </w:r>
      <w:proofErr w:type="gramEnd"/>
      <w:r>
        <w:rPr>
          <w:rFonts w:ascii="Times New Roman" w:eastAsia="Times New Roman" w:hAnsi="Times New Roman" w:cs="Times New Roman"/>
          <w:sz w:val="24"/>
          <w:szCs w:val="24"/>
        </w:rPr>
        <w:t xml:space="preserve"> outpatient setting, the goals change compared to the acute care setting and are catered to the pa</w:t>
      </w:r>
      <w:r>
        <w:rPr>
          <w:rFonts w:ascii="Times New Roman" w:eastAsia="Times New Roman" w:hAnsi="Times New Roman" w:cs="Times New Roman"/>
          <w:sz w:val="24"/>
          <w:szCs w:val="24"/>
        </w:rPr>
        <w:t xml:space="preserve">tient’s functional needs, while also maintaining surgical precautions. Patients are typically more independent and </w:t>
      </w:r>
      <w:proofErr w:type="gramStart"/>
      <w:r>
        <w:rPr>
          <w:rFonts w:ascii="Times New Roman" w:eastAsia="Times New Roman" w:hAnsi="Times New Roman" w:cs="Times New Roman"/>
          <w:sz w:val="24"/>
          <w:szCs w:val="24"/>
        </w:rPr>
        <w:t>are capable of performing</w:t>
      </w:r>
      <w:proofErr w:type="gramEnd"/>
      <w:r>
        <w:rPr>
          <w:rFonts w:ascii="Times New Roman" w:eastAsia="Times New Roman" w:hAnsi="Times New Roman" w:cs="Times New Roman"/>
          <w:sz w:val="24"/>
          <w:szCs w:val="24"/>
        </w:rPr>
        <w:t xml:space="preserve"> the majority of functional mobility without close guarding or assistance, which took me a solid 30 minutes into my </w:t>
      </w:r>
      <w:r>
        <w:rPr>
          <w:rFonts w:ascii="Times New Roman" w:eastAsia="Times New Roman" w:hAnsi="Times New Roman" w:cs="Times New Roman"/>
          <w:sz w:val="24"/>
          <w:szCs w:val="24"/>
        </w:rPr>
        <w:t xml:space="preserve">first outpatient session as a new graduate to adjust to! Patient’s typically experience fatigue and </w:t>
      </w:r>
      <w:proofErr w:type="gramStart"/>
      <w:r>
        <w:rPr>
          <w:rFonts w:ascii="Times New Roman" w:eastAsia="Times New Roman" w:hAnsi="Times New Roman" w:cs="Times New Roman"/>
          <w:sz w:val="24"/>
          <w:szCs w:val="24"/>
        </w:rPr>
        <w:t>occasionally  nausea</w:t>
      </w:r>
      <w:proofErr w:type="gramEnd"/>
      <w:r>
        <w:rPr>
          <w:rFonts w:ascii="Times New Roman" w:eastAsia="Times New Roman" w:hAnsi="Times New Roman" w:cs="Times New Roman"/>
          <w:sz w:val="24"/>
          <w:szCs w:val="24"/>
        </w:rPr>
        <w:t>, side effects of receiving chemotherapy.  Therefore, as a PT adapting to how the patient is feeling the day of the PT session and adjus</w:t>
      </w:r>
      <w:r>
        <w:rPr>
          <w:rFonts w:ascii="Times New Roman" w:eastAsia="Times New Roman" w:hAnsi="Times New Roman" w:cs="Times New Roman"/>
          <w:sz w:val="24"/>
          <w:szCs w:val="24"/>
        </w:rPr>
        <w:t xml:space="preserve">ting the session to what they </w:t>
      </w:r>
      <w:proofErr w:type="gramStart"/>
      <w:r>
        <w:rPr>
          <w:rFonts w:ascii="Times New Roman" w:eastAsia="Times New Roman" w:hAnsi="Times New Roman" w:cs="Times New Roman"/>
          <w:sz w:val="24"/>
          <w:szCs w:val="24"/>
        </w:rPr>
        <w:t>are able to</w:t>
      </w:r>
      <w:proofErr w:type="gramEnd"/>
      <w:r>
        <w:rPr>
          <w:rFonts w:ascii="Times New Roman" w:eastAsia="Times New Roman" w:hAnsi="Times New Roman" w:cs="Times New Roman"/>
          <w:sz w:val="24"/>
          <w:szCs w:val="24"/>
        </w:rPr>
        <w:t xml:space="preserve"> do comfortably will allow the patient to feel accomplished. </w:t>
      </w:r>
    </w:p>
    <w:p w14:paraId="131F4D5A" w14:textId="77777777" w:rsidR="00394BF2" w:rsidRDefault="00396587">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Watching our patients overtime get stronger and achieve their goals through hard work and determination are what keep me motivated and make me proud to b</w:t>
      </w:r>
      <w:r>
        <w:rPr>
          <w:rFonts w:ascii="Times New Roman" w:eastAsia="Times New Roman" w:hAnsi="Times New Roman" w:cs="Times New Roman"/>
          <w:sz w:val="24"/>
          <w:szCs w:val="24"/>
        </w:rPr>
        <w:t xml:space="preserve">e a physical therapist. My best parting advice is this, practice patience with your patients, as odd as that sounds. In the field of oncology there are great days and there are okay days and then there are the very bad days. Realize that your presence has </w:t>
      </w:r>
      <w:r>
        <w:rPr>
          <w:rFonts w:ascii="Times New Roman" w:eastAsia="Times New Roman" w:hAnsi="Times New Roman" w:cs="Times New Roman"/>
          <w:sz w:val="24"/>
          <w:szCs w:val="24"/>
        </w:rPr>
        <w:t>an impact on each patient’s day and when developing yourself clinically think what type of impact you want to leave. I am very grateful to have found my passion and hope you all enjoy the field of oncology as much as I do!</w:t>
      </w:r>
    </w:p>
    <w:p w14:paraId="32E73C5B" w14:textId="77777777" w:rsidR="00394BF2" w:rsidRDefault="00396587">
      <w:pPr>
        <w:spacing w:after="160" w:line="25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6C032D8C" w14:textId="77777777" w:rsidR="00394BF2" w:rsidRDefault="00394BF2">
      <w:pPr>
        <w:rPr>
          <w:rFonts w:ascii="Times New Roman" w:eastAsia="Times New Roman" w:hAnsi="Times New Roman" w:cs="Times New Roman"/>
          <w:color w:val="222222"/>
        </w:rPr>
      </w:pPr>
    </w:p>
    <w:sectPr w:rsidR="00394BF2">
      <w:headerReference w:type="default" r:id="rId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4BCF2" w14:textId="77777777" w:rsidR="00396587" w:rsidRDefault="00396587">
      <w:pPr>
        <w:spacing w:line="240" w:lineRule="auto"/>
      </w:pPr>
      <w:r>
        <w:separator/>
      </w:r>
    </w:p>
  </w:endnote>
  <w:endnote w:type="continuationSeparator" w:id="0">
    <w:p w14:paraId="3F7ABB4E" w14:textId="77777777" w:rsidR="00396587" w:rsidRDefault="003965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ntserrat">
    <w:panose1 w:val="00000500000000000000"/>
    <w:charset w:val="4D"/>
    <w:family w:val="auto"/>
    <w:pitch w:val="variable"/>
    <w:sig w:usb0="2000020F" w:usb1="00000003" w:usb2="00000000" w:usb3="00000000" w:csb0="00000197"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9A6AA" w14:textId="77777777" w:rsidR="00396587" w:rsidRDefault="00396587">
      <w:pPr>
        <w:spacing w:line="240" w:lineRule="auto"/>
      </w:pPr>
      <w:r>
        <w:separator/>
      </w:r>
    </w:p>
  </w:footnote>
  <w:footnote w:type="continuationSeparator" w:id="0">
    <w:p w14:paraId="6EA78B54" w14:textId="77777777" w:rsidR="00396587" w:rsidRDefault="0039658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32D884" w14:textId="77777777" w:rsidR="00394BF2" w:rsidRDefault="00396587">
    <w:r>
      <w:rPr>
        <w:noProof/>
      </w:rPr>
      <w:drawing>
        <wp:inline distT="114300" distB="114300" distL="114300" distR="114300" wp14:anchorId="1ECB12D8" wp14:editId="6F9EB98A">
          <wp:extent cx="3403600" cy="10160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403600" cy="1016000"/>
                  </a:xfrm>
                  <a:prstGeom prst="rect">
                    <a:avLst/>
                  </a:prstGeom>
                  <a:ln/>
                </pic:spPr>
              </pic:pic>
            </a:graphicData>
          </a:graphic>
        </wp:inline>
      </w:drawing>
    </w:r>
    <w:r>
      <w:rPr>
        <w:rFonts w:ascii="Montserrat" w:eastAsia="Montserrat" w:hAnsi="Montserrat" w:cs="Montserrat"/>
        <w:color w:val="595959"/>
        <w:sz w:val="16"/>
        <w:szCs w:val="16"/>
      </w:rPr>
      <w:tab/>
    </w:r>
    <w:r>
      <w:rPr>
        <w:rFonts w:ascii="Montserrat" w:eastAsia="Montserrat" w:hAnsi="Montserrat" w:cs="Montserrat"/>
        <w:noProof/>
        <w:color w:val="595959"/>
        <w:sz w:val="16"/>
        <w:szCs w:val="16"/>
      </w:rPr>
      <w:drawing>
        <wp:inline distT="114300" distB="114300" distL="114300" distR="114300" wp14:anchorId="3740D181" wp14:editId="4CB20AC5">
          <wp:extent cx="1968500" cy="9398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
                  <a:srcRect/>
                  <a:stretch>
                    <a:fillRect/>
                  </a:stretch>
                </pic:blipFill>
                <pic:spPr>
                  <a:xfrm>
                    <a:off x="0" y="0"/>
                    <a:ext cx="1968500" cy="939800"/>
                  </a:xfrm>
                  <a:prstGeom prst="rect">
                    <a:avLst/>
                  </a:prstGeom>
                  <a:ln/>
                </pic:spPr>
              </pic:pic>
            </a:graphicData>
          </a:graphic>
        </wp:inline>
      </w:drawing>
    </w:r>
    <w:r>
      <w:rPr>
        <w:noProof/>
      </w:rPr>
      <w:pict w14:anchorId="6553F74A">
        <v:rect id="_x0000_i1025" alt="" style="width:468pt;height:.05pt;mso-width-percent:0;mso-height-percent:0;mso-width-percent:0;mso-height-percent:0"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4BF2"/>
    <w:rsid w:val="00394BF2"/>
    <w:rsid w:val="00396587"/>
    <w:rsid w:val="00A86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D643742"/>
  <w15:docId w15:val="{B9D0C9FD-A559-9042-B769-C09896273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659</Words>
  <Characters>3761</Characters>
  <Application>Microsoft Office Word</Application>
  <DocSecurity>0</DocSecurity>
  <Lines>31</Lines>
  <Paragraphs>8</Paragraphs>
  <ScaleCrop>false</ScaleCrop>
  <Company/>
  <LinksUpToDate>false</LinksUpToDate>
  <CharactersWithSpaces>4412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Lebwith, Allison</cp:lastModifiedBy>
  <cp:revision>2</cp:revision>
  <dcterms:created xsi:type="dcterms:W3CDTF">2021-10-29T14:42:00Z</dcterms:created>
  <dcterms:modified xsi:type="dcterms:W3CDTF">2021-10-29T14:42:00Z</dcterms:modified>
</cp:coreProperties>
</file>